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FFAFE" w14:textId="77777777" w:rsidR="00990B25" w:rsidRDefault="00990B25" w:rsidP="00BE3A1B">
      <w:pPr>
        <w:spacing w:after="160" w:line="259" w:lineRule="auto"/>
      </w:pPr>
    </w:p>
    <w:p w14:paraId="031CC2B6" w14:textId="77777777" w:rsidR="00EA307C" w:rsidRDefault="00EA307C" w:rsidP="00BE3A1B">
      <w:pPr>
        <w:spacing w:after="160" w:line="259" w:lineRule="auto"/>
      </w:pPr>
    </w:p>
    <w:p w14:paraId="01666AD5" w14:textId="77777777" w:rsidR="00EA307C" w:rsidRDefault="00EA307C" w:rsidP="00BE3A1B">
      <w:pPr>
        <w:spacing w:after="160" w:line="259" w:lineRule="auto"/>
      </w:pPr>
    </w:p>
    <w:p w14:paraId="511D0F06" w14:textId="77777777" w:rsidR="00EA307C" w:rsidRDefault="00EA307C" w:rsidP="00BE3A1B">
      <w:pPr>
        <w:spacing w:after="160" w:line="259" w:lineRule="auto"/>
      </w:pPr>
    </w:p>
    <w:p w14:paraId="62D63901" w14:textId="77777777" w:rsidR="00EA307C" w:rsidRDefault="00EA307C" w:rsidP="00BE3A1B">
      <w:pPr>
        <w:spacing w:after="160" w:line="259" w:lineRule="auto"/>
      </w:pPr>
      <w:bookmarkStart w:id="0" w:name="_Hlk137134352"/>
    </w:p>
    <w:p w14:paraId="4F55D4AC" w14:textId="77777777" w:rsidR="00EA307C" w:rsidRDefault="00EA307C" w:rsidP="00BE3A1B">
      <w:pPr>
        <w:spacing w:after="160" w:line="259" w:lineRule="auto"/>
      </w:pPr>
      <w:bookmarkStart w:id="1" w:name="_Hlk137136876"/>
    </w:p>
    <w:p w14:paraId="2ACCA73F" w14:textId="5C2381FD" w:rsidR="00EA307C" w:rsidRPr="00E7703E" w:rsidRDefault="00EA307C" w:rsidP="00EA307C">
      <w:pPr>
        <w:rPr>
          <w:b/>
          <w:bCs/>
          <w:i/>
          <w:iCs/>
          <w:color w:val="1F4E79"/>
        </w:rPr>
      </w:pPr>
      <w:bookmarkStart w:id="2" w:name="_Hlk137136175"/>
      <w:r w:rsidRPr="00E7703E">
        <w:rPr>
          <w:b/>
          <w:bCs/>
          <w:i/>
          <w:iCs/>
          <w:color w:val="1F4E79"/>
        </w:rPr>
        <w:t>Selgitus uue teatise esitamise põhjuse kohta meetmes „</w:t>
      </w:r>
      <w:r w:rsidR="00097BDF" w:rsidRPr="00097BDF">
        <w:rPr>
          <w:b/>
          <w:bCs/>
          <w:i/>
          <w:iCs/>
          <w:color w:val="1F4E79"/>
        </w:rPr>
        <w:t>Ettevõtja rakendusuuringute toetus (</w:t>
      </w:r>
      <w:r w:rsidR="004D3CE4">
        <w:rPr>
          <w:b/>
          <w:bCs/>
          <w:i/>
          <w:iCs/>
          <w:color w:val="1F4E79"/>
        </w:rPr>
        <w:t>2024 muutmine</w:t>
      </w:r>
      <w:r w:rsidR="00A848DA">
        <w:rPr>
          <w:b/>
          <w:bCs/>
          <w:i/>
          <w:iCs/>
          <w:color w:val="1F4E79"/>
        </w:rPr>
        <w:t>)</w:t>
      </w:r>
      <w:r w:rsidRPr="00E7703E">
        <w:rPr>
          <w:b/>
          <w:bCs/>
          <w:i/>
          <w:iCs/>
          <w:color w:val="1F4E79"/>
        </w:rPr>
        <w:t>“</w:t>
      </w:r>
    </w:p>
    <w:bookmarkEnd w:id="1"/>
    <w:p w14:paraId="0838F0C9" w14:textId="77777777" w:rsidR="00EA307C" w:rsidRDefault="00EA307C" w:rsidP="00EA307C">
      <w:pPr>
        <w:rPr>
          <w:i/>
          <w:iCs/>
          <w:color w:val="1F4E79"/>
        </w:rPr>
      </w:pPr>
    </w:p>
    <w:p w14:paraId="0B79FAC8" w14:textId="77777777" w:rsidR="00EA307C" w:rsidRDefault="00EA307C" w:rsidP="00EA307C">
      <w:pPr>
        <w:rPr>
          <w:i/>
          <w:iCs/>
          <w:color w:val="1F4E79"/>
        </w:rPr>
      </w:pPr>
    </w:p>
    <w:p w14:paraId="61968121" w14:textId="77777777" w:rsidR="00EA307C" w:rsidRDefault="00EA307C" w:rsidP="00EA307C">
      <w:pPr>
        <w:rPr>
          <w:i/>
          <w:iCs/>
          <w:color w:val="1F4E79"/>
        </w:rPr>
      </w:pPr>
    </w:p>
    <w:p w14:paraId="65E4AAD9" w14:textId="77777777" w:rsidR="00EA307C" w:rsidRDefault="00EA307C" w:rsidP="00EA307C">
      <w:pPr>
        <w:rPr>
          <w:i/>
          <w:iCs/>
          <w:color w:val="1F4E79"/>
        </w:rPr>
      </w:pPr>
    </w:p>
    <w:p w14:paraId="107B3B33" w14:textId="77777777" w:rsidR="00EA307C" w:rsidRDefault="00EA307C" w:rsidP="00EA307C">
      <w:pPr>
        <w:rPr>
          <w:i/>
          <w:iCs/>
          <w:color w:val="1F4E79"/>
        </w:rPr>
      </w:pPr>
      <w:bookmarkStart w:id="3" w:name="_Hlk137136867"/>
    </w:p>
    <w:p w14:paraId="52FCF945" w14:textId="77777777" w:rsidR="00CA5D5D" w:rsidRDefault="002D195F" w:rsidP="002D195F">
      <w:pPr>
        <w:jc w:val="both"/>
        <w:rPr>
          <w:i/>
          <w:iCs/>
          <w:color w:val="1F4E79"/>
        </w:rPr>
      </w:pPr>
      <w:bookmarkStart w:id="4" w:name="_Hlk137137107"/>
      <w:r>
        <w:rPr>
          <w:i/>
          <w:iCs/>
          <w:color w:val="1F4E79"/>
        </w:rPr>
        <w:t>Teatis muudab teatist SA.10</w:t>
      </w:r>
      <w:r w:rsidR="007B574B">
        <w:rPr>
          <w:i/>
          <w:iCs/>
          <w:color w:val="1F4E79"/>
        </w:rPr>
        <w:t>7952</w:t>
      </w:r>
      <w:r>
        <w:rPr>
          <w:i/>
          <w:iCs/>
          <w:color w:val="1F4E79"/>
        </w:rPr>
        <w:t>. Uus teatis esitatakse seoses eelarve suurenemisega enam kui 20%.</w:t>
      </w:r>
    </w:p>
    <w:p w14:paraId="21A4A83F" w14:textId="6B1AE083" w:rsidR="002D195F" w:rsidRDefault="00CA5D5D" w:rsidP="002D195F">
      <w:pPr>
        <w:jc w:val="both"/>
        <w:rPr>
          <w:i/>
          <w:iCs/>
          <w:color w:val="1F4E79"/>
        </w:rPr>
      </w:pPr>
      <w:r w:rsidRPr="00CA5D5D">
        <w:rPr>
          <w:i/>
          <w:iCs/>
          <w:color w:val="1F4E79"/>
        </w:rPr>
        <w:t xml:space="preserve">2024. a Ettevõtluse ja Innovatsiooni Sihtasutuse ning Majandus- ja Kommunikatsiooniministeeriumi vahel sõlmitavas </w:t>
      </w:r>
      <w:r>
        <w:rPr>
          <w:i/>
          <w:iCs/>
          <w:color w:val="1F4E79"/>
        </w:rPr>
        <w:t xml:space="preserve">riigieelarvelise eraldise </w:t>
      </w:r>
      <w:r w:rsidRPr="00CA5D5D">
        <w:rPr>
          <w:i/>
          <w:iCs/>
          <w:color w:val="1F4E79"/>
        </w:rPr>
        <w:t xml:space="preserve">lepingus </w:t>
      </w:r>
      <w:r>
        <w:rPr>
          <w:i/>
          <w:iCs/>
          <w:color w:val="1F4E79"/>
        </w:rPr>
        <w:t>on kehtestatud</w:t>
      </w:r>
      <w:r w:rsidRPr="00CA5D5D">
        <w:rPr>
          <w:i/>
          <w:iCs/>
          <w:color w:val="1F4E79"/>
        </w:rPr>
        <w:t xml:space="preserve"> toetusskeemi Ettevõtja rakendusuuringute toetamine (TAI vahendid)</w:t>
      </w:r>
      <w:r>
        <w:rPr>
          <w:i/>
          <w:iCs/>
          <w:color w:val="1F4E79"/>
        </w:rPr>
        <w:t xml:space="preserve"> eelarve</w:t>
      </w:r>
      <w:r w:rsidR="007B574B" w:rsidRPr="007B574B">
        <w:rPr>
          <w:i/>
          <w:iCs/>
          <w:color w:val="1F4E79"/>
        </w:rPr>
        <w:t xml:space="preserve"> aastateks 2024-2027 </w:t>
      </w:r>
      <w:r>
        <w:rPr>
          <w:i/>
          <w:iCs/>
          <w:color w:val="1F4E79"/>
        </w:rPr>
        <w:t>summas</w:t>
      </w:r>
      <w:r w:rsidR="007B574B" w:rsidRPr="007B574B">
        <w:rPr>
          <w:i/>
          <w:iCs/>
          <w:color w:val="1F4E79"/>
        </w:rPr>
        <w:t xml:space="preserve"> </w:t>
      </w:r>
      <w:r>
        <w:rPr>
          <w:i/>
          <w:iCs/>
          <w:color w:val="1F4E79"/>
        </w:rPr>
        <w:t>121 527 275</w:t>
      </w:r>
      <w:r w:rsidR="007B574B" w:rsidRPr="007B574B">
        <w:rPr>
          <w:i/>
          <w:iCs/>
          <w:color w:val="1F4E79"/>
        </w:rPr>
        <w:t xml:space="preserve"> eurot.</w:t>
      </w:r>
    </w:p>
    <w:bookmarkEnd w:id="0"/>
    <w:bookmarkEnd w:id="2"/>
    <w:bookmarkEnd w:id="3"/>
    <w:bookmarkEnd w:id="4"/>
    <w:p w14:paraId="676626BD" w14:textId="2914C0CE" w:rsidR="00EA307C" w:rsidRDefault="00EA307C" w:rsidP="00097BDF">
      <w:pPr>
        <w:spacing w:after="160" w:line="259" w:lineRule="auto"/>
        <w:jc w:val="both"/>
      </w:pPr>
    </w:p>
    <w:p w14:paraId="1C356F76" w14:textId="62275A59" w:rsidR="00E7703E" w:rsidRDefault="00E7703E" w:rsidP="00BE3A1B">
      <w:pPr>
        <w:spacing w:after="160" w:line="259" w:lineRule="auto"/>
      </w:pPr>
    </w:p>
    <w:p w14:paraId="266C360A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Lugupidamisega</w:t>
      </w:r>
    </w:p>
    <w:p w14:paraId="2061F48D" w14:textId="77777777" w:rsidR="00E7703E" w:rsidRPr="00E91708" w:rsidRDefault="00E7703E" w:rsidP="00E7703E">
      <w:pPr>
        <w:rPr>
          <w:i/>
          <w:iCs/>
          <w:color w:val="1F4E79"/>
        </w:rPr>
      </w:pPr>
    </w:p>
    <w:p w14:paraId="68EF93AC" w14:textId="77777777" w:rsidR="00E7703E" w:rsidRPr="00E91708" w:rsidRDefault="00E7703E" w:rsidP="00E7703E">
      <w:pPr>
        <w:rPr>
          <w:i/>
          <w:iCs/>
          <w:color w:val="1F4E79"/>
        </w:rPr>
      </w:pPr>
    </w:p>
    <w:p w14:paraId="4A010E24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Kersti Kunder</w:t>
      </w:r>
    </w:p>
    <w:p w14:paraId="2588610F" w14:textId="3A06CD0F" w:rsidR="00E7703E" w:rsidRPr="00E91708" w:rsidRDefault="00097BDF" w:rsidP="00E7703E">
      <w:pPr>
        <w:rPr>
          <w:i/>
          <w:iCs/>
          <w:color w:val="1F4E79"/>
        </w:rPr>
      </w:pPr>
      <w:r>
        <w:rPr>
          <w:i/>
          <w:iCs/>
          <w:color w:val="1F4E79"/>
        </w:rPr>
        <w:t>Vanemk</w:t>
      </w:r>
      <w:r w:rsidR="00E7703E" w:rsidRPr="00E91708">
        <w:rPr>
          <w:i/>
          <w:iCs/>
          <w:color w:val="1F4E79"/>
        </w:rPr>
        <w:t>onsultant</w:t>
      </w:r>
    </w:p>
    <w:p w14:paraId="7C003817" w14:textId="77777777" w:rsidR="00E7703E" w:rsidRPr="00E91708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+372 627 9748</w:t>
      </w:r>
    </w:p>
    <w:p w14:paraId="2F74BAAD" w14:textId="77777777" w:rsidR="00E7703E" w:rsidRDefault="00E7703E" w:rsidP="00E7703E">
      <w:pPr>
        <w:rPr>
          <w:i/>
          <w:iCs/>
          <w:color w:val="1F4E79"/>
        </w:rPr>
      </w:pPr>
      <w:r w:rsidRPr="00E91708">
        <w:rPr>
          <w:i/>
          <w:iCs/>
          <w:color w:val="1F4E79"/>
        </w:rPr>
        <w:t>Kersti.Kunder@eas.ee</w:t>
      </w:r>
    </w:p>
    <w:p w14:paraId="64262527" w14:textId="77777777" w:rsidR="00E7703E" w:rsidRPr="00BE3A1B" w:rsidRDefault="00E7703E" w:rsidP="00BE3A1B">
      <w:pPr>
        <w:spacing w:after="160" w:line="259" w:lineRule="auto"/>
      </w:pPr>
    </w:p>
    <w:sectPr w:rsidR="00E7703E" w:rsidRPr="00BE3A1B" w:rsidSect="00BE3A1B">
      <w:footerReference w:type="default" r:id="rId11"/>
      <w:pgSz w:w="11906" w:h="16838" w:code="9"/>
      <w:pgMar w:top="1134" w:right="1134" w:bottom="1134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D3508" w14:textId="77777777" w:rsidR="00EA307C" w:rsidRDefault="00EA307C" w:rsidP="00ED0087">
      <w:r>
        <w:separator/>
      </w:r>
    </w:p>
  </w:endnote>
  <w:endnote w:type="continuationSeparator" w:id="0">
    <w:p w14:paraId="0E480990" w14:textId="77777777" w:rsidR="00EA307C" w:rsidRDefault="00EA307C" w:rsidP="00ED0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A00002AF" w:usb1="4000004A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2BB71A9C-5260-4F37-BD61-E3F6865F8AE5}"/>
    <w:embedItalic r:id="rId2" w:fontKey="{3DFF273E-8926-40BF-97C8-70AAEC024DB8}"/>
    <w:embedBoldItalic r:id="rId3" w:fontKey="{AA3070FE-DF1B-42BD-ADBA-14985DB58B82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4" w:fontKey="{ECFE529C-DBB0-4605-9805-0AF84AC11C76}"/>
    <w:embedItalic r:id="rId5" w:fontKey="{DE97B86D-A8CF-4C89-B32B-091B6F5F4816}"/>
    <w:embedBoldItalic r:id="rId6" w:fontKey="{F5108CB5-BCFF-4819-8330-24E846709C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324C6" w14:textId="77777777" w:rsidR="00D17493" w:rsidRPr="00E30723" w:rsidRDefault="00D17493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8FFBE" w14:textId="77777777" w:rsidR="00EA307C" w:rsidRDefault="00EA307C" w:rsidP="00ED0087">
      <w:r>
        <w:separator/>
      </w:r>
    </w:p>
  </w:footnote>
  <w:footnote w:type="continuationSeparator" w:id="0">
    <w:p w14:paraId="0E72AFB9" w14:textId="77777777" w:rsidR="00EA307C" w:rsidRDefault="00EA307C" w:rsidP="00ED0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8B3A79"/>
    <w:multiLevelType w:val="multilevel"/>
    <w:tmpl w:val="8954EFCA"/>
    <w:numStyleLink w:val="StyleBulletedLatinCourierNewLeft1cmHanging05cm"/>
  </w:abstractNum>
  <w:abstractNum w:abstractNumId="20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F3931"/>
    <w:multiLevelType w:val="multilevel"/>
    <w:tmpl w:val="8954EFCA"/>
    <w:numStyleLink w:val="StyleBulletedLatinCourierNewLeft1cmHanging05cm"/>
  </w:abstractNum>
  <w:abstractNum w:abstractNumId="23" w15:restartNumberingAfterBreak="0">
    <w:nsid w:val="73474877"/>
    <w:multiLevelType w:val="multilevel"/>
    <w:tmpl w:val="8954EFCA"/>
    <w:numStyleLink w:val="StyleBulletedLatinCourierNewLeft1cmHanging05cm"/>
  </w:abstractNum>
  <w:abstractNum w:abstractNumId="24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5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1325746538">
    <w:abstractNumId w:val="16"/>
  </w:num>
  <w:num w:numId="2" w16cid:durableId="1889684807">
    <w:abstractNumId w:val="20"/>
  </w:num>
  <w:num w:numId="3" w16cid:durableId="1946422253">
    <w:abstractNumId w:val="21"/>
  </w:num>
  <w:num w:numId="4" w16cid:durableId="1154419401">
    <w:abstractNumId w:val="18"/>
  </w:num>
  <w:num w:numId="5" w16cid:durableId="1011564396">
    <w:abstractNumId w:val="11"/>
  </w:num>
  <w:num w:numId="6" w16cid:durableId="1871650507">
    <w:abstractNumId w:val="15"/>
  </w:num>
  <w:num w:numId="7" w16cid:durableId="992484898">
    <w:abstractNumId w:val="14"/>
  </w:num>
  <w:num w:numId="8" w16cid:durableId="1463115023">
    <w:abstractNumId w:val="22"/>
  </w:num>
  <w:num w:numId="9" w16cid:durableId="926618638">
    <w:abstractNumId w:val="19"/>
  </w:num>
  <w:num w:numId="10" w16cid:durableId="1373578911">
    <w:abstractNumId w:val="23"/>
  </w:num>
  <w:num w:numId="11" w16cid:durableId="1200782603">
    <w:abstractNumId w:val="9"/>
  </w:num>
  <w:num w:numId="12" w16cid:durableId="1794398339">
    <w:abstractNumId w:val="7"/>
  </w:num>
  <w:num w:numId="13" w16cid:durableId="1361392141">
    <w:abstractNumId w:val="6"/>
  </w:num>
  <w:num w:numId="14" w16cid:durableId="147746929">
    <w:abstractNumId w:val="5"/>
  </w:num>
  <w:num w:numId="15" w16cid:durableId="531965116">
    <w:abstractNumId w:val="4"/>
  </w:num>
  <w:num w:numId="16" w16cid:durableId="1623994735">
    <w:abstractNumId w:val="8"/>
  </w:num>
  <w:num w:numId="17" w16cid:durableId="178083460">
    <w:abstractNumId w:val="3"/>
  </w:num>
  <w:num w:numId="18" w16cid:durableId="229266120">
    <w:abstractNumId w:val="2"/>
  </w:num>
  <w:num w:numId="19" w16cid:durableId="445857132">
    <w:abstractNumId w:val="1"/>
  </w:num>
  <w:num w:numId="20" w16cid:durableId="1674335188">
    <w:abstractNumId w:val="0"/>
  </w:num>
  <w:num w:numId="21" w16cid:durableId="415589651">
    <w:abstractNumId w:val="24"/>
  </w:num>
  <w:num w:numId="22" w16cid:durableId="258562068">
    <w:abstractNumId w:val="10"/>
  </w:num>
  <w:num w:numId="23" w16cid:durableId="1314791898">
    <w:abstractNumId w:val="25"/>
  </w:num>
  <w:num w:numId="24" w16cid:durableId="1022974191">
    <w:abstractNumId w:val="12"/>
  </w:num>
  <w:num w:numId="25" w16cid:durableId="1677229273">
    <w:abstractNumId w:val="13"/>
  </w:num>
  <w:num w:numId="26" w16cid:durableId="119553865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07C"/>
    <w:rsid w:val="00062BBA"/>
    <w:rsid w:val="00097BDF"/>
    <w:rsid w:val="000E5B78"/>
    <w:rsid w:val="0010614F"/>
    <w:rsid w:val="001C2905"/>
    <w:rsid w:val="001F3A81"/>
    <w:rsid w:val="002D195F"/>
    <w:rsid w:val="0036509B"/>
    <w:rsid w:val="003F5F06"/>
    <w:rsid w:val="003F6C6C"/>
    <w:rsid w:val="00432A96"/>
    <w:rsid w:val="00441AF4"/>
    <w:rsid w:val="00451A4C"/>
    <w:rsid w:val="00466A7A"/>
    <w:rsid w:val="004B030F"/>
    <w:rsid w:val="004B7859"/>
    <w:rsid w:val="004D3CE4"/>
    <w:rsid w:val="00532028"/>
    <w:rsid w:val="005C0E79"/>
    <w:rsid w:val="005E1926"/>
    <w:rsid w:val="00657061"/>
    <w:rsid w:val="006577D6"/>
    <w:rsid w:val="00707838"/>
    <w:rsid w:val="00732065"/>
    <w:rsid w:val="00786544"/>
    <w:rsid w:val="00791173"/>
    <w:rsid w:val="007B574B"/>
    <w:rsid w:val="007D7EC9"/>
    <w:rsid w:val="00871F4A"/>
    <w:rsid w:val="008961AF"/>
    <w:rsid w:val="008D7879"/>
    <w:rsid w:val="0093061E"/>
    <w:rsid w:val="00990B25"/>
    <w:rsid w:val="009A4F0F"/>
    <w:rsid w:val="009A5403"/>
    <w:rsid w:val="00A05A14"/>
    <w:rsid w:val="00A36B30"/>
    <w:rsid w:val="00A848DA"/>
    <w:rsid w:val="00B11075"/>
    <w:rsid w:val="00B17B94"/>
    <w:rsid w:val="00BD785E"/>
    <w:rsid w:val="00BE3A1B"/>
    <w:rsid w:val="00CA5D5D"/>
    <w:rsid w:val="00CD7EA0"/>
    <w:rsid w:val="00CF3791"/>
    <w:rsid w:val="00D17493"/>
    <w:rsid w:val="00E02291"/>
    <w:rsid w:val="00E12AC2"/>
    <w:rsid w:val="00E30723"/>
    <w:rsid w:val="00E7703E"/>
    <w:rsid w:val="00EA307C"/>
    <w:rsid w:val="00ED0087"/>
    <w:rsid w:val="00ED46C4"/>
    <w:rsid w:val="00EE26EA"/>
    <w:rsid w:val="00F5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C082609"/>
  <w15:chartTrackingRefBased/>
  <w15:docId w15:val="{27D46AF8-9F00-42AC-B332-CC35199B7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07C"/>
    <w:pPr>
      <w:spacing w:after="0" w:line="240" w:lineRule="auto"/>
    </w:pPr>
    <w:rPr>
      <w:rFonts w:ascii="Calibri" w:hAnsi="Calibri" w:cs="Calibri"/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asciiTheme="minorHAnsi" w:eastAsiaTheme="majorEastAsia" w:hAnsiTheme="minorHAnsi" w:cstheme="majorBidi"/>
      <w:color w:val="000000" w:themeColor="text1"/>
      <w:sz w:val="24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 w:line="260" w:lineRule="exact"/>
      <w:outlineLvl w:val="2"/>
    </w:pPr>
    <w:rPr>
      <w:rFonts w:asciiTheme="minorHAnsi" w:eastAsiaTheme="majorEastAsia" w:hAnsiTheme="minorHAnsi" w:cstheme="majorBidi"/>
      <w:caps/>
      <w:color w:val="000000" w:themeColor="text1"/>
      <w:sz w:val="20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 w:after="250" w:line="260" w:lineRule="exact"/>
      <w:outlineLvl w:val="3"/>
    </w:pPr>
    <w:rPr>
      <w:rFonts w:asciiTheme="majorHAnsi" w:eastAsiaTheme="majorEastAsia" w:hAnsiTheme="majorHAnsi" w:cstheme="majorBidi"/>
      <w:i/>
      <w:iCs/>
      <w:color w:val="000000" w:themeColor="text1"/>
      <w:sz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after="250"/>
    </w:pPr>
    <w:rPr>
      <w:rFonts w:asciiTheme="minorHAnsi" w:hAnsiTheme="minorHAnsi" w:cstheme="minorBidi"/>
      <w:color w:val="0078FF" w:themeColor="text2"/>
      <w:sz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spacing w:after="250" w:line="260" w:lineRule="exact"/>
      <w:ind w:left="568" w:hanging="284"/>
      <w:contextualSpacing/>
    </w:pPr>
    <w:rPr>
      <w:rFonts w:asciiTheme="minorHAnsi" w:hAnsiTheme="minorHAnsi" w:cstheme="minorBidi"/>
      <w:sz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spacing w:after="25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">
    <w:name w:val="List"/>
    <w:basedOn w:val="Normal"/>
    <w:uiPriority w:val="99"/>
    <w:semiHidden/>
    <w:unhideWhenUsed/>
    <w:rsid w:val="003F6C6C"/>
    <w:pPr>
      <w:spacing w:after="250" w:line="260" w:lineRule="exact"/>
      <w:contextualSpacing/>
    </w:pPr>
    <w:rPr>
      <w:rFonts w:asciiTheme="minorHAnsi" w:hAnsiTheme="minorHAnsi" w:cstheme="minorBidi"/>
      <w:sz w:val="20"/>
      <w:lang w:val="en-US"/>
    </w:r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 w:line="260" w:lineRule="exact"/>
      <w:ind w:left="283"/>
      <w:contextualSpacing/>
    </w:pPr>
    <w:rPr>
      <w:rFonts w:asciiTheme="minorHAnsi" w:hAnsiTheme="minorHAnsi" w:cstheme="minorBidi"/>
      <w:sz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after="250"/>
    </w:pPr>
    <w:rPr>
      <w:rFonts w:asciiTheme="minorHAnsi" w:hAnsiTheme="minorHAnsi" w:cstheme="minorBidi"/>
      <w:sz w:val="17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8398069FB6B40951F68293681E458" ma:contentTypeVersion="2" ma:contentTypeDescription="Loo uus dokument" ma:contentTypeScope="" ma:versionID="f0b54c3ca946c8a367bbbda879171331">
  <xsd:schema xmlns:xsd="http://www.w3.org/2001/XMLSchema" xmlns:xs="http://www.w3.org/2001/XMLSchema" xmlns:p="http://schemas.microsoft.com/office/2006/metadata/properties" xmlns:ns2="f8b4dc2a-6c1a-4721-9437-12a2c0691f92" targetNamespace="http://schemas.microsoft.com/office/2006/metadata/properties" ma:root="true" ma:fieldsID="61e56920eeba80a7f7d8f08ac3b0afff" ns2:_="">
    <xsd:import namespace="f8b4dc2a-6c1a-4721-9437-12a2c0691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4dc2a-6c1a-4721-9437-12a2c06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068099E-E078-4BAB-8C91-E4DB1EBE06CE}">
  <ds:schemaRefs>
    <ds:schemaRef ds:uri="http://www.w3.org/XML/1998/namespace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8b4dc2a-6c1a-4721-9437-12a2c0691f92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7CB8FB10-C219-4BAE-886E-7DDCE10A1B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B05DF-A4C0-412D-8967-68F8596349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D6BC07E-8C0B-46B0-87F8-E8C9926ED3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4dc2a-6c1a-4721-9437-12a2c0691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85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 SA</Company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 Kunder</dc:creator>
  <cp:keywords/>
  <dc:description/>
  <cp:lastModifiedBy>Kersti Kunder</cp:lastModifiedBy>
  <cp:revision>11</cp:revision>
  <dcterms:created xsi:type="dcterms:W3CDTF">2022-05-04T10:44:00Z</dcterms:created>
  <dcterms:modified xsi:type="dcterms:W3CDTF">2024-02-29T14:50:00Z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070b25-3e51-4c49-94ac-1c89225a19f8_Enabled">
    <vt:lpwstr>true</vt:lpwstr>
  </property>
  <property fmtid="{D5CDD505-2E9C-101B-9397-08002B2CF9AE}" pid="3" name="MSIP_Label_64070b25-3e51-4c49-94ac-1c89225a19f8_SetDate">
    <vt:lpwstr>2024-02-12T09:30:30Z</vt:lpwstr>
  </property>
  <property fmtid="{D5CDD505-2E9C-101B-9397-08002B2CF9AE}" pid="4" name="MSIP_Label_64070b25-3e51-4c49-94ac-1c89225a19f8_Method">
    <vt:lpwstr>Standard</vt:lpwstr>
  </property>
  <property fmtid="{D5CDD505-2E9C-101B-9397-08002B2CF9AE}" pid="5" name="MSIP_Label_64070b25-3e51-4c49-94ac-1c89225a19f8_Name">
    <vt:lpwstr>defa4170-0d19-0005-0004-bc88714345d2</vt:lpwstr>
  </property>
  <property fmtid="{D5CDD505-2E9C-101B-9397-08002B2CF9AE}" pid="6" name="MSIP_Label_64070b25-3e51-4c49-94ac-1c89225a19f8_SiteId">
    <vt:lpwstr>3c88e4d0-0f16-4fc9-9c9d-e75d2f2a6adc</vt:lpwstr>
  </property>
  <property fmtid="{D5CDD505-2E9C-101B-9397-08002B2CF9AE}" pid="7" name="MSIP_Label_64070b25-3e51-4c49-94ac-1c89225a19f8_ActionId">
    <vt:lpwstr>e2007a0f-f4d4-4113-93f4-f9477e853190</vt:lpwstr>
  </property>
  <property fmtid="{D5CDD505-2E9C-101B-9397-08002B2CF9AE}" pid="8" name="MSIP_Label_64070b25-3e51-4c49-94ac-1c89225a19f8_ContentBits">
    <vt:lpwstr>0</vt:lpwstr>
  </property>
</Properties>
</file>